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p>
    <w:p w:rsidR="00C53510" w:rsidRPr="003A75AF" w:rsidRDefault="003A75AF" w:rsidP="009D0C78">
      <w:pPr>
        <w:autoSpaceDE w:val="0"/>
        <w:autoSpaceDN w:val="0"/>
        <w:adjustRightInd w:val="0"/>
        <w:spacing w:after="0" w:line="240" w:lineRule="auto"/>
        <w:rPr>
          <w:rFonts w:ascii="Times New Roman" w:hAnsi="Times New Roman" w:cs="Times New Roman"/>
          <w:color w:val="000000"/>
          <w:sz w:val="24"/>
          <w:szCs w:val="24"/>
        </w:rPr>
      </w:pPr>
      <w:r w:rsidRPr="003A75AF">
        <w:rPr>
          <w:rFonts w:ascii="Times New Roman" w:hAnsi="Times New Roman" w:cs="Times New Roman"/>
          <w:color w:val="000000"/>
          <w:sz w:val="24"/>
          <w:szCs w:val="24"/>
        </w:rPr>
        <w:t xml:space="preserve">ECON </w:t>
      </w:r>
      <w:r w:rsidR="009D0C78" w:rsidRPr="009D0C78">
        <w:rPr>
          <w:rFonts w:ascii="Times New Roman" w:hAnsi="Times New Roman" w:cs="Times New Roman"/>
          <w:color w:val="000000"/>
          <w:sz w:val="24"/>
          <w:szCs w:val="24"/>
        </w:rPr>
        <w:t>500</w:t>
      </w:r>
      <w:r w:rsidR="00C53510" w:rsidRPr="003A75AF">
        <w:rPr>
          <w:rFonts w:ascii="Times New Roman" w:hAnsi="Times New Roman" w:cs="Times New Roman"/>
          <w:color w:val="000000"/>
          <w:sz w:val="24"/>
          <w:szCs w:val="24"/>
        </w:rPr>
        <w:tab/>
      </w:r>
      <w:r w:rsidR="00C53510" w:rsidRPr="003A75AF">
        <w:rPr>
          <w:rFonts w:ascii="Times New Roman" w:hAnsi="Times New Roman" w:cs="Times New Roman"/>
          <w:color w:val="000000"/>
          <w:sz w:val="24"/>
          <w:szCs w:val="24"/>
        </w:rPr>
        <w:tab/>
      </w:r>
      <w:r w:rsidR="00C53510" w:rsidRPr="003A75AF">
        <w:rPr>
          <w:rFonts w:ascii="Times New Roman" w:hAnsi="Times New Roman" w:cs="Times New Roman"/>
          <w:color w:val="000000"/>
          <w:sz w:val="24"/>
          <w:szCs w:val="24"/>
        </w:rPr>
        <w:tab/>
      </w:r>
      <w:r w:rsidR="00C53510" w:rsidRPr="003A75AF">
        <w:rPr>
          <w:rFonts w:ascii="Times New Roman" w:hAnsi="Times New Roman" w:cs="Times New Roman"/>
          <w:color w:val="000000"/>
          <w:sz w:val="24"/>
          <w:szCs w:val="24"/>
        </w:rPr>
        <w:tab/>
      </w:r>
      <w:r w:rsidR="00C53510" w:rsidRPr="003A75AF">
        <w:rPr>
          <w:rFonts w:ascii="Times New Roman" w:hAnsi="Times New Roman" w:cs="Times New Roman"/>
          <w:color w:val="000000"/>
          <w:sz w:val="24"/>
          <w:szCs w:val="24"/>
        </w:rPr>
        <w:tab/>
      </w:r>
      <w:r w:rsidR="00C53510" w:rsidRPr="003A75AF">
        <w:rPr>
          <w:rFonts w:ascii="Times New Roman" w:hAnsi="Times New Roman" w:cs="Times New Roman"/>
          <w:color w:val="000000"/>
          <w:sz w:val="24"/>
          <w:szCs w:val="24"/>
        </w:rPr>
        <w:tab/>
      </w:r>
      <w:r w:rsidR="00C53510" w:rsidRPr="003A75AF">
        <w:rPr>
          <w:rFonts w:ascii="Times New Roman" w:hAnsi="Times New Roman" w:cs="Times New Roman"/>
          <w:color w:val="000000"/>
          <w:sz w:val="24"/>
          <w:szCs w:val="24"/>
        </w:rPr>
        <w:tab/>
        <w:t>William W Roberts</w:t>
      </w:r>
    </w:p>
    <w:p w:rsidR="009D0C78" w:rsidRPr="009D0C78" w:rsidRDefault="00C53510" w:rsidP="009D0C78">
      <w:pPr>
        <w:autoSpaceDE w:val="0"/>
        <w:autoSpaceDN w:val="0"/>
        <w:adjustRightInd w:val="0"/>
        <w:spacing w:after="0" w:line="240" w:lineRule="auto"/>
        <w:rPr>
          <w:rFonts w:ascii="Times New Roman" w:hAnsi="Times New Roman" w:cs="Times New Roman"/>
          <w:color w:val="000000"/>
          <w:sz w:val="24"/>
          <w:szCs w:val="24"/>
        </w:rPr>
      </w:pPr>
      <w:r w:rsidRPr="003A75AF">
        <w:rPr>
          <w:rFonts w:ascii="Times New Roman" w:hAnsi="Times New Roman" w:cs="Times New Roman"/>
          <w:color w:val="000000"/>
          <w:sz w:val="24"/>
          <w:szCs w:val="24"/>
        </w:rPr>
        <w:t>GCBA -</w:t>
      </w:r>
      <w:r w:rsidR="009D0C78" w:rsidRPr="009D0C78">
        <w:rPr>
          <w:rFonts w:ascii="Times New Roman" w:hAnsi="Times New Roman" w:cs="Times New Roman"/>
          <w:color w:val="000000"/>
          <w:sz w:val="24"/>
          <w:szCs w:val="24"/>
        </w:rPr>
        <w:t xml:space="preserve"> </w:t>
      </w:r>
      <w:proofErr w:type="gramStart"/>
      <w:r w:rsidR="009D0C78" w:rsidRPr="009D0C78">
        <w:rPr>
          <w:rFonts w:ascii="Times New Roman" w:hAnsi="Times New Roman" w:cs="Times New Roman"/>
          <w:color w:val="000000"/>
          <w:sz w:val="24"/>
          <w:szCs w:val="24"/>
        </w:rPr>
        <w:t>Spring</w:t>
      </w:r>
      <w:proofErr w:type="gramEnd"/>
      <w:r w:rsidR="009D0C78" w:rsidRPr="009D0C78">
        <w:rPr>
          <w:rFonts w:ascii="Times New Roman" w:hAnsi="Times New Roman" w:cs="Times New Roman"/>
          <w:color w:val="000000"/>
          <w:sz w:val="24"/>
          <w:szCs w:val="24"/>
        </w:rPr>
        <w:t xml:space="preserve"> 2010 </w:t>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t>JH 3119</w:t>
      </w:r>
    </w:p>
    <w:p w:rsidR="00C53510" w:rsidRPr="003A75AF" w:rsidRDefault="00C53510" w:rsidP="009D0C78">
      <w:pPr>
        <w:autoSpaceDE w:val="0"/>
        <w:autoSpaceDN w:val="0"/>
        <w:adjustRightInd w:val="0"/>
        <w:spacing w:after="0" w:line="240" w:lineRule="auto"/>
        <w:outlineLvl w:val="0"/>
        <w:rPr>
          <w:rFonts w:ascii="Times New Roman" w:hAnsi="Times New Roman" w:cs="Times New Roman"/>
          <w:color w:val="000000"/>
          <w:sz w:val="24"/>
          <w:szCs w:val="24"/>
        </w:rPr>
      </w:pP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r>
      <w:r w:rsidRPr="003A75AF">
        <w:rPr>
          <w:rFonts w:ascii="Times New Roman" w:hAnsi="Times New Roman" w:cs="Times New Roman"/>
          <w:color w:val="000000"/>
          <w:sz w:val="24"/>
          <w:szCs w:val="24"/>
        </w:rPr>
        <w:tab/>
        <w:t xml:space="preserve">(818)  677-4582 </w:t>
      </w:r>
    </w:p>
    <w:p w:rsidR="009D0C78" w:rsidRPr="009D0C78" w:rsidRDefault="009D0C78" w:rsidP="009D0C78">
      <w:pPr>
        <w:autoSpaceDE w:val="0"/>
        <w:autoSpaceDN w:val="0"/>
        <w:adjustRightInd w:val="0"/>
        <w:spacing w:after="0" w:line="240" w:lineRule="auto"/>
        <w:outlineLvl w:val="0"/>
        <w:rPr>
          <w:rFonts w:ascii="Times New Roman" w:hAnsi="Times New Roman" w:cs="Times New Roman"/>
          <w:color w:val="000000"/>
          <w:sz w:val="24"/>
          <w:szCs w:val="24"/>
        </w:rPr>
      </w:pPr>
    </w:p>
    <w:p w:rsidR="00D2660B" w:rsidRPr="00D2660B" w:rsidRDefault="00D2660B" w:rsidP="00D2660B">
      <w:pPr>
        <w:pStyle w:val="Pa9"/>
        <w:rPr>
          <w:rFonts w:ascii="Times New Roman" w:hAnsi="Times New Roman" w:cs="Times New Roman"/>
          <w:color w:val="221E1F"/>
        </w:rPr>
      </w:pPr>
      <w:proofErr w:type="gramStart"/>
      <w:r w:rsidRPr="00D2660B">
        <w:rPr>
          <w:rFonts w:ascii="Times New Roman" w:hAnsi="Times New Roman" w:cs="Times New Roman"/>
          <w:b/>
          <w:bCs/>
          <w:color w:val="221E1F"/>
        </w:rPr>
        <w:t>ECON 500.</w:t>
      </w:r>
      <w:proofErr w:type="gramEnd"/>
      <w:r w:rsidRPr="00D2660B">
        <w:rPr>
          <w:rFonts w:ascii="Times New Roman" w:hAnsi="Times New Roman" w:cs="Times New Roman"/>
          <w:b/>
          <w:bCs/>
          <w:color w:val="221E1F"/>
        </w:rPr>
        <w:t xml:space="preserve"> MBA Survey of Economics (3)</w:t>
      </w:r>
    </w:p>
    <w:p w:rsidR="009D0C78" w:rsidRPr="00D2660B" w:rsidRDefault="00D2660B" w:rsidP="00D2660B">
      <w:pPr>
        <w:autoSpaceDE w:val="0"/>
        <w:autoSpaceDN w:val="0"/>
        <w:adjustRightInd w:val="0"/>
        <w:spacing w:after="0" w:line="240" w:lineRule="auto"/>
        <w:rPr>
          <w:rFonts w:ascii="Times New Roman" w:hAnsi="Times New Roman" w:cs="Times New Roman"/>
          <w:color w:val="0000FF"/>
          <w:sz w:val="24"/>
          <w:szCs w:val="24"/>
        </w:rPr>
      </w:pPr>
      <w:proofErr w:type="gramStart"/>
      <w:r w:rsidRPr="00D2660B">
        <w:rPr>
          <w:rFonts w:ascii="Times New Roman" w:hAnsi="Times New Roman" w:cs="Times New Roman"/>
          <w:color w:val="221E1F"/>
          <w:sz w:val="24"/>
          <w:szCs w:val="24"/>
        </w:rPr>
        <w:t>Survey course of the basic principles governing the allocation and uti</w:t>
      </w:r>
      <w:r w:rsidRPr="00D2660B">
        <w:rPr>
          <w:rFonts w:ascii="Times New Roman" w:hAnsi="Times New Roman" w:cs="Times New Roman"/>
          <w:color w:val="221E1F"/>
          <w:sz w:val="24"/>
          <w:szCs w:val="24"/>
        </w:rPr>
        <w:softHyphen/>
        <w:t>lization of resources.</w:t>
      </w:r>
      <w:proofErr w:type="gramEnd"/>
      <w:r w:rsidRPr="00D2660B">
        <w:rPr>
          <w:rFonts w:ascii="Times New Roman" w:hAnsi="Times New Roman" w:cs="Times New Roman"/>
          <w:color w:val="221E1F"/>
          <w:sz w:val="24"/>
          <w:szCs w:val="24"/>
        </w:rPr>
        <w:t xml:space="preserve"> Microeconomic topics include wage and price determination, market mechanisms, efficiency, and related issues con</w:t>
      </w:r>
      <w:r w:rsidRPr="00D2660B">
        <w:rPr>
          <w:rFonts w:ascii="Times New Roman" w:hAnsi="Times New Roman" w:cs="Times New Roman"/>
          <w:color w:val="221E1F"/>
          <w:sz w:val="24"/>
          <w:szCs w:val="24"/>
        </w:rPr>
        <w:softHyphen/>
        <w:t>cerning industry structure. Macroeconomic topics include financial markets and the determination of national income, employment, and inflation.</w:t>
      </w:r>
    </w:p>
    <w:p w:rsidR="00C53510" w:rsidRPr="003A75AF" w:rsidRDefault="00C53510" w:rsidP="009D0C78">
      <w:pPr>
        <w:autoSpaceDE w:val="0"/>
        <w:autoSpaceDN w:val="0"/>
        <w:adjustRightInd w:val="0"/>
        <w:spacing w:after="0" w:line="240" w:lineRule="auto"/>
        <w:rPr>
          <w:rFonts w:ascii="Times New Roman" w:hAnsi="Times New Roman" w:cs="Times New Roman"/>
          <w:color w:val="000000"/>
          <w:sz w:val="24"/>
          <w:szCs w:val="24"/>
        </w:rPr>
      </w:pPr>
    </w:p>
    <w:p w:rsidR="00C53510" w:rsidRPr="009D0C78" w:rsidRDefault="00C53510" w:rsidP="00C53510">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b/>
          <w:color w:val="000000"/>
          <w:sz w:val="24"/>
          <w:szCs w:val="24"/>
        </w:rPr>
        <w:t>Office hours:</w:t>
      </w:r>
      <w:r w:rsidRPr="009D0C78">
        <w:rPr>
          <w:rFonts w:ascii="Times New Roman" w:hAnsi="Times New Roman" w:cs="Times New Roman"/>
          <w:color w:val="000000"/>
          <w:sz w:val="24"/>
          <w:szCs w:val="24"/>
        </w:rPr>
        <w:t xml:space="preserve"> </w:t>
      </w:r>
      <w:r w:rsidRPr="003A75AF">
        <w:rPr>
          <w:rFonts w:ascii="Times New Roman" w:hAnsi="Times New Roman" w:cs="Times New Roman"/>
          <w:color w:val="000000"/>
          <w:sz w:val="24"/>
          <w:szCs w:val="24"/>
        </w:rPr>
        <w:t xml:space="preserve">After class on Saturdays and, usually before class on Tuesdays. </w:t>
      </w:r>
    </w:p>
    <w:p w:rsidR="00C53510" w:rsidRPr="009D0C78" w:rsidRDefault="00C53510" w:rsidP="009D0C78">
      <w:pPr>
        <w:autoSpaceDE w:val="0"/>
        <w:autoSpaceDN w:val="0"/>
        <w:adjustRightInd w:val="0"/>
        <w:spacing w:after="0" w:line="240" w:lineRule="auto"/>
        <w:rPr>
          <w:rFonts w:ascii="Times New Roman" w:hAnsi="Times New Roman" w:cs="Times New Roman"/>
          <w:color w:val="000000"/>
          <w:sz w:val="24"/>
          <w:szCs w:val="24"/>
        </w:rPr>
      </w:pP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b/>
          <w:bCs/>
          <w:color w:val="000000"/>
          <w:sz w:val="24"/>
          <w:szCs w:val="24"/>
        </w:rPr>
        <w:t>Required texts</w:t>
      </w:r>
      <w:r w:rsidRPr="009D0C78">
        <w:rPr>
          <w:rFonts w:ascii="Times New Roman" w:hAnsi="Times New Roman" w:cs="Times New Roman"/>
          <w:color w:val="000000"/>
          <w:sz w:val="24"/>
          <w:szCs w:val="24"/>
        </w:rPr>
        <w:t xml:space="preserve">: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Edgar K. Browning and Mark A. </w:t>
      </w:r>
      <w:proofErr w:type="spellStart"/>
      <w:r w:rsidRPr="009D0C78">
        <w:rPr>
          <w:rFonts w:ascii="Times New Roman" w:hAnsi="Times New Roman" w:cs="Times New Roman"/>
          <w:color w:val="000000"/>
          <w:sz w:val="24"/>
          <w:szCs w:val="24"/>
        </w:rPr>
        <w:t>Zupan</w:t>
      </w:r>
      <w:proofErr w:type="spellEnd"/>
      <w:r w:rsidRPr="009D0C78">
        <w:rPr>
          <w:rFonts w:ascii="Times New Roman" w:hAnsi="Times New Roman" w:cs="Times New Roman"/>
          <w:color w:val="000000"/>
          <w:sz w:val="24"/>
          <w:szCs w:val="24"/>
        </w:rPr>
        <w:t xml:space="preserve">, </w:t>
      </w:r>
      <w:r w:rsidRPr="009D0C78">
        <w:rPr>
          <w:rFonts w:ascii="Times New Roman" w:hAnsi="Times New Roman" w:cs="Times New Roman"/>
          <w:i/>
          <w:iCs/>
          <w:color w:val="000000"/>
          <w:sz w:val="24"/>
          <w:szCs w:val="24"/>
        </w:rPr>
        <w:t>Microeconomics: Theory and Applications</w:t>
      </w:r>
      <w:r w:rsidRPr="009D0C78">
        <w:rPr>
          <w:rFonts w:ascii="Times New Roman" w:hAnsi="Times New Roman" w:cs="Times New Roman"/>
          <w:color w:val="000000"/>
          <w:sz w:val="24"/>
          <w:szCs w:val="24"/>
        </w:rPr>
        <w:t xml:space="preserve">, Tenth Edition, Hoboken, NJ: John Wiley &amp; Sons, Inc., 2008. </w:t>
      </w:r>
    </w:p>
    <w:p w:rsidR="00C53510" w:rsidRPr="003A75AF"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Robin Bade and Michael </w:t>
      </w:r>
      <w:proofErr w:type="spellStart"/>
      <w:r w:rsidRPr="009D0C78">
        <w:rPr>
          <w:rFonts w:ascii="Times New Roman" w:hAnsi="Times New Roman" w:cs="Times New Roman"/>
          <w:color w:val="000000"/>
          <w:sz w:val="24"/>
          <w:szCs w:val="24"/>
        </w:rPr>
        <w:t>Parkin</w:t>
      </w:r>
      <w:proofErr w:type="spellEnd"/>
      <w:r w:rsidRPr="009D0C78">
        <w:rPr>
          <w:rFonts w:ascii="Times New Roman" w:hAnsi="Times New Roman" w:cs="Times New Roman"/>
          <w:color w:val="000000"/>
          <w:sz w:val="24"/>
          <w:szCs w:val="24"/>
        </w:rPr>
        <w:t xml:space="preserve">, </w:t>
      </w:r>
      <w:r w:rsidRPr="009D0C78">
        <w:rPr>
          <w:rFonts w:ascii="Times New Roman" w:hAnsi="Times New Roman" w:cs="Times New Roman"/>
          <w:i/>
          <w:iCs/>
          <w:color w:val="000000"/>
          <w:sz w:val="24"/>
          <w:szCs w:val="24"/>
        </w:rPr>
        <w:t>Foundations of Macroeconomics</w:t>
      </w:r>
      <w:r w:rsidRPr="009D0C78">
        <w:rPr>
          <w:rFonts w:ascii="Times New Roman" w:hAnsi="Times New Roman" w:cs="Times New Roman"/>
          <w:color w:val="000000"/>
          <w:sz w:val="24"/>
          <w:szCs w:val="24"/>
        </w:rPr>
        <w:t xml:space="preserve">, Fourth Edition, </w:t>
      </w:r>
      <w:proofErr w:type="gramStart"/>
      <w:r w:rsidRPr="009D0C78">
        <w:rPr>
          <w:rFonts w:ascii="Times New Roman" w:hAnsi="Times New Roman" w:cs="Times New Roman"/>
          <w:color w:val="000000"/>
          <w:sz w:val="24"/>
          <w:szCs w:val="24"/>
        </w:rPr>
        <w:t>Boston</w:t>
      </w:r>
      <w:proofErr w:type="gramEnd"/>
      <w:r w:rsidRPr="009D0C78">
        <w:rPr>
          <w:rFonts w:ascii="Times New Roman" w:hAnsi="Times New Roman" w:cs="Times New Roman"/>
          <w:color w:val="000000"/>
          <w:sz w:val="24"/>
          <w:szCs w:val="24"/>
        </w:rPr>
        <w:t>: Pearson Addison Wesley, 2009</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Earlier editions of both textbooks will work just as well.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b/>
          <w:bCs/>
          <w:color w:val="000000"/>
          <w:sz w:val="24"/>
          <w:szCs w:val="24"/>
        </w:rPr>
        <w:t>Syllabus</w:t>
      </w:r>
      <w:r w:rsidRPr="009D0C78">
        <w:rPr>
          <w:rFonts w:ascii="Times New Roman" w:hAnsi="Times New Roman" w:cs="Times New Roman"/>
          <w:color w:val="000000"/>
          <w:sz w:val="24"/>
          <w:szCs w:val="24"/>
        </w:rPr>
        <w:t xml:space="preserve">: (BZ = Browning and </w:t>
      </w:r>
      <w:proofErr w:type="spellStart"/>
      <w:r w:rsidRPr="009D0C78">
        <w:rPr>
          <w:rFonts w:ascii="Times New Roman" w:hAnsi="Times New Roman" w:cs="Times New Roman"/>
          <w:color w:val="000000"/>
          <w:sz w:val="24"/>
          <w:szCs w:val="24"/>
        </w:rPr>
        <w:t>Zupan</w:t>
      </w:r>
      <w:proofErr w:type="spellEnd"/>
      <w:r w:rsidRPr="009D0C78">
        <w:rPr>
          <w:rFonts w:ascii="Times New Roman" w:hAnsi="Times New Roman" w:cs="Times New Roman"/>
          <w:color w:val="000000"/>
          <w:sz w:val="24"/>
          <w:szCs w:val="24"/>
        </w:rPr>
        <w:t xml:space="preserve">; BP = Bade and </w:t>
      </w:r>
      <w:proofErr w:type="spellStart"/>
      <w:r w:rsidRPr="009D0C78">
        <w:rPr>
          <w:rFonts w:ascii="Times New Roman" w:hAnsi="Times New Roman" w:cs="Times New Roman"/>
          <w:color w:val="000000"/>
          <w:sz w:val="24"/>
          <w:szCs w:val="24"/>
        </w:rPr>
        <w:t>Parkin</w:t>
      </w:r>
      <w:proofErr w:type="spellEnd"/>
      <w:r w:rsidRPr="009D0C78">
        <w:rPr>
          <w:rFonts w:ascii="Times New Roman" w:hAnsi="Times New Roman" w:cs="Times New Roman"/>
          <w:color w:val="000000"/>
          <w:sz w:val="24"/>
          <w:szCs w:val="24"/>
        </w:rPr>
        <w:t xml:space="preserve">)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 3: choice under scarcity, opportunity cost, comparative advantage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BZ, chapter 2: supply and demand, market interventions, </w:t>
      </w:r>
      <w:proofErr w:type="spellStart"/>
      <w:r w:rsidRPr="009D0C78">
        <w:rPr>
          <w:rFonts w:ascii="Times New Roman" w:hAnsi="Times New Roman" w:cs="Times New Roman"/>
          <w:color w:val="000000"/>
          <w:sz w:val="24"/>
          <w:szCs w:val="24"/>
        </w:rPr>
        <w:t>elasticities</w:t>
      </w:r>
      <w:proofErr w:type="spellEnd"/>
      <w:r w:rsidRPr="009D0C78">
        <w:rPr>
          <w:rFonts w:ascii="Times New Roman" w:hAnsi="Times New Roman" w:cs="Times New Roman"/>
          <w:color w:val="000000"/>
          <w:sz w:val="24"/>
          <w:szCs w:val="24"/>
        </w:rPr>
        <w:t xml:space="preserve">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BZ, chapters 7, 8: production and cost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BZ, chapter 9: perfect competition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BZ, chapters 11, 12: monopoly, price discrimination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BZ, chapter 13: oligopoly, cartels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BZ, chapter 14: game theory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chapters 2, 5: measuring aggregate economic performance </w:t>
      </w:r>
    </w:p>
    <w:p w:rsidR="009D0C78" w:rsidRPr="009D0C78" w:rsidRDefault="009D0C78" w:rsidP="009D0C78">
      <w:pPr>
        <w:autoSpaceDE w:val="0"/>
        <w:autoSpaceDN w:val="0"/>
        <w:adjustRightInd w:val="0"/>
        <w:spacing w:after="0" w:line="240" w:lineRule="auto"/>
        <w:jc w:val="both"/>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 6: measuring the price level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chapters 8, 13 (pp. 332-50): the labor market, macro equilibrium, aggregate supply-aggregate demand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 10: saving, investment and financial markets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 9: economic growth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 11: the Federal Reserve and the money supply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 12: money demand and the quantity theory of money </w:t>
      </w: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t xml:space="preserve">BP, chapter 19: international finance </w:t>
      </w:r>
    </w:p>
    <w:p w:rsidR="00C53510" w:rsidRPr="003A75AF" w:rsidRDefault="00C53510" w:rsidP="009D0C78">
      <w:pPr>
        <w:autoSpaceDE w:val="0"/>
        <w:autoSpaceDN w:val="0"/>
        <w:adjustRightInd w:val="0"/>
        <w:spacing w:after="0" w:line="240" w:lineRule="auto"/>
        <w:rPr>
          <w:rFonts w:ascii="Times New Roman" w:hAnsi="Times New Roman" w:cs="Times New Roman"/>
          <w:b/>
          <w:bCs/>
          <w:color w:val="000000"/>
          <w:sz w:val="24"/>
          <w:szCs w:val="24"/>
        </w:rPr>
      </w:pP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b/>
          <w:bCs/>
          <w:color w:val="000000"/>
          <w:sz w:val="24"/>
          <w:szCs w:val="24"/>
        </w:rPr>
        <w:t>Grading</w:t>
      </w:r>
      <w:r w:rsidRPr="009D0C78">
        <w:rPr>
          <w:rFonts w:ascii="Times New Roman" w:hAnsi="Times New Roman" w:cs="Times New Roman"/>
          <w:color w:val="000000"/>
          <w:sz w:val="24"/>
          <w:szCs w:val="24"/>
        </w:rPr>
        <w:t xml:space="preserve">: </w:t>
      </w:r>
    </w:p>
    <w:p w:rsidR="00D2660B" w:rsidRDefault="00D2660B" w:rsidP="009D0C78">
      <w:pPr>
        <w:autoSpaceDE w:val="0"/>
        <w:autoSpaceDN w:val="0"/>
        <w:adjustRightInd w:val="0"/>
        <w:spacing w:after="0" w:line="240" w:lineRule="auto"/>
        <w:rPr>
          <w:rFonts w:ascii="Times New Roman" w:hAnsi="Times New Roman" w:cs="Times New Roman"/>
          <w:color w:val="000000"/>
          <w:sz w:val="24"/>
          <w:szCs w:val="24"/>
        </w:rPr>
      </w:pPr>
    </w:p>
    <w:p w:rsidR="00D2660B" w:rsidRDefault="00D2660B" w:rsidP="009D0C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Microeconomics</w:t>
      </w:r>
      <w:r>
        <w:rPr>
          <w:rFonts w:ascii="Times New Roman" w:hAnsi="Times New Roman" w:cs="Times New Roman"/>
          <w:color w:val="000000"/>
          <w:sz w:val="24"/>
          <w:szCs w:val="24"/>
        </w:rPr>
        <w:tab/>
        <w:t>42%</w:t>
      </w:r>
      <w:r>
        <w:rPr>
          <w:rFonts w:ascii="Times New Roman" w:hAnsi="Times New Roman" w:cs="Times New Roman"/>
          <w:color w:val="000000"/>
          <w:sz w:val="24"/>
          <w:szCs w:val="24"/>
        </w:rPr>
        <w:tab/>
        <w:t>June 1 (probably)</w:t>
      </w:r>
    </w:p>
    <w:p w:rsidR="00D2660B" w:rsidRDefault="00D2660B" w:rsidP="009D0C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Macroeconomics</w:t>
      </w:r>
      <w:r>
        <w:rPr>
          <w:rFonts w:ascii="Times New Roman" w:hAnsi="Times New Roman" w:cs="Times New Roman"/>
          <w:color w:val="000000"/>
          <w:sz w:val="24"/>
          <w:szCs w:val="24"/>
        </w:rPr>
        <w:tab/>
        <w:t>42%</w:t>
      </w:r>
      <w:r>
        <w:rPr>
          <w:rFonts w:ascii="Times New Roman" w:hAnsi="Times New Roman" w:cs="Times New Roman"/>
          <w:color w:val="000000"/>
          <w:sz w:val="24"/>
          <w:szCs w:val="24"/>
        </w:rPr>
        <w:tab/>
        <w:t>June 22 (certainly)</w:t>
      </w:r>
    </w:p>
    <w:p w:rsidR="00D2660B" w:rsidRDefault="00D2660B" w:rsidP="009D0C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Micro multiple choice </w:t>
      </w:r>
      <w:r>
        <w:rPr>
          <w:rFonts w:ascii="Times New Roman" w:hAnsi="Times New Roman" w:cs="Times New Roman"/>
          <w:color w:val="000000"/>
          <w:sz w:val="24"/>
          <w:szCs w:val="24"/>
        </w:rPr>
        <w:tab/>
        <w:t>8%</w:t>
      </w:r>
    </w:p>
    <w:p w:rsidR="00D2660B" w:rsidRDefault="00D2660B" w:rsidP="009D0C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Macro multiple choice</w:t>
      </w:r>
      <w:r>
        <w:rPr>
          <w:rFonts w:ascii="Times New Roman" w:hAnsi="Times New Roman" w:cs="Times New Roman"/>
          <w:color w:val="000000"/>
          <w:sz w:val="24"/>
          <w:szCs w:val="24"/>
        </w:rPr>
        <w:tab/>
        <w:t>8%</w:t>
      </w:r>
    </w:p>
    <w:p w:rsidR="00D2660B" w:rsidRDefault="00D2660B" w:rsidP="009D0C78">
      <w:pPr>
        <w:autoSpaceDE w:val="0"/>
        <w:autoSpaceDN w:val="0"/>
        <w:adjustRightInd w:val="0"/>
        <w:spacing w:after="0" w:line="240" w:lineRule="auto"/>
        <w:rPr>
          <w:rFonts w:ascii="Times New Roman" w:hAnsi="Times New Roman" w:cs="Times New Roman"/>
          <w:color w:val="000000"/>
          <w:sz w:val="24"/>
          <w:szCs w:val="24"/>
        </w:rPr>
      </w:pPr>
    </w:p>
    <w:p w:rsidR="009D0C78" w:rsidRPr="009D0C78" w:rsidRDefault="009D0C78" w:rsidP="009D0C78">
      <w:pPr>
        <w:autoSpaceDE w:val="0"/>
        <w:autoSpaceDN w:val="0"/>
        <w:adjustRightInd w:val="0"/>
        <w:spacing w:after="0" w:line="240" w:lineRule="auto"/>
        <w:rPr>
          <w:rFonts w:ascii="Times New Roman" w:hAnsi="Times New Roman" w:cs="Times New Roman"/>
          <w:color w:val="000000"/>
          <w:sz w:val="24"/>
          <w:szCs w:val="24"/>
        </w:rPr>
      </w:pPr>
      <w:r w:rsidRPr="009D0C78">
        <w:rPr>
          <w:rFonts w:ascii="Times New Roman" w:hAnsi="Times New Roman" w:cs="Times New Roman"/>
          <w:color w:val="000000"/>
          <w:sz w:val="24"/>
          <w:szCs w:val="24"/>
        </w:rPr>
        <w:lastRenderedPageBreak/>
        <w:t xml:space="preserve">Class attendance is highly recommended as problem sets will be assigned periodically and reviewed at the next class meeting. Although not counting toward the course grade, these problem sets will be helpful in preparing for the exams. </w:t>
      </w:r>
    </w:p>
    <w:p w:rsidR="000E0C31" w:rsidRPr="003A75AF" w:rsidRDefault="009D0C78" w:rsidP="009D0C78">
      <w:pPr>
        <w:rPr>
          <w:sz w:val="24"/>
          <w:szCs w:val="24"/>
        </w:rPr>
      </w:pPr>
      <w:r w:rsidRPr="003A75AF">
        <w:rPr>
          <w:rFonts w:ascii="Times New Roman" w:hAnsi="Times New Roman" w:cs="Times New Roman"/>
          <w:color w:val="000000"/>
          <w:sz w:val="24"/>
          <w:szCs w:val="24"/>
        </w:rPr>
        <w:t>Please note that there are no make-up exams, no extra credit assignments, and that plus/minus grades will be used.</w:t>
      </w:r>
    </w:p>
    <w:sectPr w:rsidR="000E0C31" w:rsidRPr="003A75AF" w:rsidSect="009D2A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0C78"/>
    <w:rsid w:val="003A75AF"/>
    <w:rsid w:val="009D0C78"/>
    <w:rsid w:val="009D2A40"/>
    <w:rsid w:val="00C53510"/>
    <w:rsid w:val="00D2660B"/>
    <w:rsid w:val="00DA4AA0"/>
    <w:rsid w:val="00FD2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40"/>
  </w:style>
  <w:style w:type="paragraph" w:styleId="Heading1">
    <w:name w:val="heading 1"/>
    <w:basedOn w:val="Default"/>
    <w:next w:val="Default"/>
    <w:link w:val="Heading1Char"/>
    <w:uiPriority w:val="99"/>
    <w:qFormat/>
    <w:rsid w:val="009D0C7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0C78"/>
    <w:rPr>
      <w:rFonts w:ascii="Times New Roman" w:hAnsi="Times New Roman" w:cs="Times New Roman"/>
      <w:sz w:val="24"/>
      <w:szCs w:val="24"/>
    </w:rPr>
  </w:style>
  <w:style w:type="paragraph" w:customStyle="1" w:styleId="Default">
    <w:name w:val="Default"/>
    <w:rsid w:val="009D0C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9">
    <w:name w:val="Pa9"/>
    <w:basedOn w:val="Default"/>
    <w:next w:val="Default"/>
    <w:uiPriority w:val="99"/>
    <w:rsid w:val="00D2660B"/>
    <w:pPr>
      <w:spacing w:line="181" w:lineRule="atLeast"/>
    </w:pPr>
    <w:rPr>
      <w:rFonts w:ascii="Adobe Garamond Pro Bold" w:hAnsi="Adobe Garamond Pro Bold"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335</Words>
  <Characters>1911</Characters>
  <Application>Microsoft Office Word</Application>
  <DocSecurity>0</DocSecurity>
  <Lines>15</Lines>
  <Paragraphs>4</Paragraphs>
  <ScaleCrop>false</ScaleCrop>
  <Company>CSU, Northridge</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 Roberts</dc:creator>
  <cp:keywords/>
  <dc:description/>
  <cp:lastModifiedBy>William W Roberts</cp:lastModifiedBy>
  <cp:revision>4</cp:revision>
  <dcterms:created xsi:type="dcterms:W3CDTF">2010-05-01T01:51:00Z</dcterms:created>
  <dcterms:modified xsi:type="dcterms:W3CDTF">2010-05-01T03:38:00Z</dcterms:modified>
</cp:coreProperties>
</file>